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highlight w:val="none"/>
        </w:rPr>
      </w:pPr>
    </w:p>
    <w:p>
      <w:pPr>
        <w:jc w:val="center"/>
        <w:rPr>
          <w:rFonts w:ascii="宋体" w:hAnsi="宋体" w:eastAsia="宋体" w:cs="宋体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highlight w:val="none"/>
        </w:rPr>
        <w:t>承诺书</w:t>
      </w: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山东海洋产权交易中心：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我方自愿参与贵中心组织的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乳山3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艘“三无”船舶拆解处置项目（项目编号：SWCB2023003）价值评估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比选，并做出如下承诺：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1.我方提交的所有材料真实、完整、合法、有效，符合比选公告要求；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2.评估行为坚持“独立、客观、公正、诚信”的原则，出具的评估报告如实反映标的情况，不做任何欺诈、隐瞒事实的估价行为。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对违反以上承诺所造成的一切后果，我方自愿承担法律责任。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rPr>
          <w:highlight w:val="none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3840" w:firstLineChars="1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公司名称（签字盖章）：</w:t>
      </w:r>
    </w:p>
    <w:p>
      <w:pPr>
        <w:ind w:firstLine="3840" w:firstLineChars="1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日期：202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   月   日</w:t>
      </w:r>
    </w:p>
    <w:p>
      <w:pPr>
        <w:rPr>
          <w:highlight w:val="none"/>
        </w:rPr>
      </w:pPr>
    </w:p>
    <w:p/>
    <w:sectPr>
      <w:pgSz w:w="11906" w:h="16838"/>
      <w:pgMar w:top="1417" w:right="1417" w:bottom="1417" w:left="1417" w:header="851" w:footer="73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NTk3NDg2NGNkNjQ3ZWYzYzU0OTc3YmU5OGE3MWQifQ=="/>
  </w:docVars>
  <w:rsids>
    <w:rsidRoot w:val="00000000"/>
    <w:rsid w:val="1CD67BB6"/>
    <w:rsid w:val="3C08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218</Characters>
  <Lines>0</Lines>
  <Paragraphs>0</Paragraphs>
  <TotalTime>0</TotalTime>
  <ScaleCrop>false</ScaleCrop>
  <LinksUpToDate>false</LinksUpToDate>
  <CharactersWithSpaces>224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2023-02-28T06:56:00Z</dcterms:created>
  <dc:creator>admin</dc:creator>
  <cp:lastModifiedBy>孙楠</cp:lastModifiedBy>
  <dcterms:modified xsi:type="dcterms:W3CDTF">2023-03-01T02:26:43Z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E4505E94FF084A46A879D2496CCCE2F3</vt:lpwstr>
  </property>
</Properties>
</file>